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55" w:rsidRDefault="00BE0E55" w:rsidP="00BE0E55">
      <w:pPr>
        <w:pStyle w:val="aa"/>
      </w:pPr>
    </w:p>
    <w:p w:rsidR="00BE0E55" w:rsidRDefault="00BE0E55" w:rsidP="00BE0E55">
      <w:pPr>
        <w:pStyle w:val="aa"/>
        <w:jc w:val="right"/>
        <w:rPr>
          <w:rFonts w:ascii="Times New Roman" w:hAnsi="Times New Roman" w:cs="Times New Roman"/>
        </w:rPr>
      </w:pPr>
    </w:p>
    <w:p w:rsidR="00BE0E55" w:rsidRDefault="00BE0E55" w:rsidP="00BE0E55">
      <w:pPr>
        <w:pStyle w:val="aa"/>
        <w:jc w:val="right"/>
        <w:rPr>
          <w:rFonts w:ascii="Times New Roman" w:hAnsi="Times New Roman" w:cs="Times New Roman"/>
        </w:rPr>
      </w:pPr>
    </w:p>
    <w:p w:rsidR="00BE0E55" w:rsidRPr="00BE0E55" w:rsidRDefault="00BE0E55" w:rsidP="00BE0E55">
      <w:pPr>
        <w:pStyle w:val="aa"/>
        <w:jc w:val="right"/>
        <w:rPr>
          <w:rFonts w:ascii="Times New Roman" w:hAnsi="Times New Roman" w:cs="Times New Roman"/>
        </w:rPr>
      </w:pPr>
      <w:r w:rsidRPr="00BE0E55">
        <w:rPr>
          <w:rFonts w:ascii="Times New Roman" w:hAnsi="Times New Roman" w:cs="Times New Roman"/>
        </w:rPr>
        <w:t>«Утверждаю»</w:t>
      </w:r>
    </w:p>
    <w:p w:rsidR="00BE0E55" w:rsidRPr="00BE0E55" w:rsidRDefault="00BE0E55" w:rsidP="00BE0E55">
      <w:pPr>
        <w:pStyle w:val="aa"/>
        <w:jc w:val="right"/>
        <w:rPr>
          <w:rFonts w:ascii="Times New Roman" w:hAnsi="Times New Roman" w:cs="Times New Roman"/>
        </w:rPr>
      </w:pPr>
      <w:r w:rsidRPr="00BE0E55">
        <w:rPr>
          <w:rFonts w:ascii="Times New Roman" w:hAnsi="Times New Roman" w:cs="Times New Roman"/>
        </w:rPr>
        <w:t xml:space="preserve">Директор МКОУ « </w:t>
      </w:r>
      <w:proofErr w:type="spellStart"/>
      <w:r w:rsidRPr="00BE0E55">
        <w:rPr>
          <w:rFonts w:ascii="Times New Roman" w:hAnsi="Times New Roman" w:cs="Times New Roman"/>
        </w:rPr>
        <w:t>Гадаринская</w:t>
      </w:r>
      <w:proofErr w:type="spellEnd"/>
      <w:r w:rsidRPr="00BE0E55">
        <w:rPr>
          <w:rFonts w:ascii="Times New Roman" w:hAnsi="Times New Roman" w:cs="Times New Roman"/>
        </w:rPr>
        <w:t xml:space="preserve"> СОШ»</w:t>
      </w:r>
    </w:p>
    <w:p w:rsidR="00BE0E55" w:rsidRPr="00BE0E55" w:rsidRDefault="00BE0E55" w:rsidP="00BE0E55">
      <w:pPr>
        <w:pStyle w:val="aa"/>
        <w:jc w:val="right"/>
        <w:rPr>
          <w:rFonts w:ascii="Times New Roman" w:hAnsi="Times New Roman" w:cs="Times New Roman"/>
        </w:rPr>
      </w:pPr>
      <w:proofErr w:type="spellStart"/>
      <w:r w:rsidRPr="00BE0E55">
        <w:rPr>
          <w:rFonts w:ascii="Times New Roman" w:hAnsi="Times New Roman" w:cs="Times New Roman"/>
        </w:rPr>
        <w:t>________Магомедалиева</w:t>
      </w:r>
      <w:proofErr w:type="spellEnd"/>
      <w:r w:rsidRPr="00BE0E55">
        <w:rPr>
          <w:rFonts w:ascii="Times New Roman" w:hAnsi="Times New Roman" w:cs="Times New Roman"/>
        </w:rPr>
        <w:t xml:space="preserve"> М.П.</w:t>
      </w:r>
    </w:p>
    <w:p w:rsidR="00BE0E55" w:rsidRDefault="00BE0E55" w:rsidP="00BE0E55">
      <w:pPr>
        <w:pStyle w:val="40"/>
        <w:shd w:val="clear" w:color="auto" w:fill="auto"/>
        <w:spacing w:before="0"/>
        <w:ind w:right="40"/>
      </w:pPr>
    </w:p>
    <w:p w:rsidR="00BE0E55" w:rsidRDefault="00BE0E55" w:rsidP="00BE0E55">
      <w:pPr>
        <w:pStyle w:val="40"/>
        <w:shd w:val="clear" w:color="auto" w:fill="auto"/>
        <w:spacing w:before="0"/>
        <w:ind w:right="40"/>
      </w:pPr>
    </w:p>
    <w:p w:rsidR="00BE0E55" w:rsidRPr="00BE0E55" w:rsidRDefault="000D6094" w:rsidP="00BE0E55">
      <w:pPr>
        <w:pStyle w:val="40"/>
        <w:shd w:val="clear" w:color="auto" w:fill="auto"/>
        <w:spacing w:before="0"/>
        <w:ind w:right="40"/>
        <w:rPr>
          <w:sz w:val="72"/>
          <w:szCs w:val="72"/>
        </w:rPr>
      </w:pPr>
      <w:r w:rsidRPr="00BE0E55">
        <w:rPr>
          <w:sz w:val="72"/>
          <w:szCs w:val="72"/>
        </w:rPr>
        <w:t xml:space="preserve">Программа </w:t>
      </w:r>
    </w:p>
    <w:p w:rsidR="00264794" w:rsidRPr="000D4500" w:rsidRDefault="000D6094" w:rsidP="000D4500">
      <w:pPr>
        <w:pStyle w:val="a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4500">
        <w:rPr>
          <w:rFonts w:ascii="Times New Roman" w:hAnsi="Times New Roman" w:cs="Times New Roman"/>
          <w:b/>
          <w:sz w:val="40"/>
          <w:szCs w:val="40"/>
        </w:rPr>
        <w:t>производственного контроля</w:t>
      </w:r>
    </w:p>
    <w:p w:rsidR="00264794" w:rsidRPr="000D4500" w:rsidRDefault="000D6094" w:rsidP="000D4500">
      <w:pPr>
        <w:pStyle w:val="aa"/>
        <w:jc w:val="center"/>
        <w:rPr>
          <w:rFonts w:ascii="Times New Roman" w:hAnsi="Times New Roman" w:cs="Times New Roman"/>
          <w:b/>
          <w:sz w:val="40"/>
          <w:szCs w:val="40"/>
        </w:rPr>
        <w:sectPr w:rsidR="00264794" w:rsidRPr="000D4500" w:rsidSect="00BE0E55">
          <w:pgSz w:w="16840" w:h="11900" w:orient="landscape"/>
          <w:pgMar w:top="709" w:right="2727" w:bottom="709" w:left="2552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  <w:r w:rsidRPr="000D4500">
        <w:rPr>
          <w:rFonts w:ascii="Times New Roman" w:hAnsi="Times New Roman" w:cs="Times New Roman"/>
          <w:b/>
          <w:sz w:val="40"/>
          <w:szCs w:val="40"/>
        </w:rPr>
        <w:t xml:space="preserve">организации </w:t>
      </w:r>
      <w:bookmarkStart w:id="0" w:name="_GoBack"/>
      <w:bookmarkEnd w:id="0"/>
      <w:r w:rsidRPr="000D4500">
        <w:rPr>
          <w:rFonts w:ascii="Times New Roman" w:hAnsi="Times New Roman" w:cs="Times New Roman"/>
          <w:b/>
          <w:sz w:val="40"/>
          <w:szCs w:val="40"/>
        </w:rPr>
        <w:t>пи</w:t>
      </w:r>
      <w:r w:rsidR="00BE0E55" w:rsidRPr="000D4500">
        <w:rPr>
          <w:rFonts w:ascii="Times New Roman" w:hAnsi="Times New Roman" w:cs="Times New Roman"/>
          <w:b/>
          <w:sz w:val="40"/>
          <w:szCs w:val="40"/>
        </w:rPr>
        <w:t>тания</w:t>
      </w:r>
      <w:r w:rsidR="00BE0E55" w:rsidRPr="000D4500">
        <w:rPr>
          <w:rFonts w:ascii="Times New Roman" w:hAnsi="Times New Roman" w:cs="Times New Roman"/>
          <w:sz w:val="32"/>
          <w:szCs w:val="32"/>
        </w:rPr>
        <w:br/>
      </w:r>
      <w:r w:rsidR="00BE0E55" w:rsidRPr="000D4500">
        <w:rPr>
          <w:rFonts w:ascii="Times New Roman" w:hAnsi="Times New Roman" w:cs="Times New Roman"/>
        </w:rPr>
        <w:t>МКОУ «</w:t>
      </w:r>
      <w:proofErr w:type="spellStart"/>
      <w:r w:rsidR="00BE0E55" w:rsidRPr="000D4500">
        <w:rPr>
          <w:rFonts w:ascii="Times New Roman" w:hAnsi="Times New Roman" w:cs="Times New Roman"/>
        </w:rPr>
        <w:t>Гадаринская</w:t>
      </w:r>
      <w:proofErr w:type="spellEnd"/>
      <w:r w:rsidR="00BE0E55" w:rsidRPr="000D4500">
        <w:rPr>
          <w:rFonts w:ascii="Times New Roman" w:hAnsi="Times New Roman" w:cs="Times New Roman"/>
        </w:rPr>
        <w:t xml:space="preserve"> СОШ»</w:t>
      </w:r>
      <w:r w:rsidR="00BE0E55" w:rsidRPr="000D4500">
        <w:rPr>
          <w:rFonts w:ascii="Times New Roman" w:hAnsi="Times New Roman" w:cs="Times New Roman"/>
        </w:rPr>
        <w:br/>
        <w:t>2020-2021</w:t>
      </w:r>
      <w:r w:rsidRPr="000D4500">
        <w:rPr>
          <w:rFonts w:ascii="Times New Roman" w:hAnsi="Times New Roman" w:cs="Times New Roman"/>
        </w:rPr>
        <w:t>учебный год</w:t>
      </w:r>
    </w:p>
    <w:p w:rsidR="00264794" w:rsidRDefault="000D6094">
      <w:pPr>
        <w:pStyle w:val="a6"/>
        <w:framePr w:w="14885" w:wrap="notBeside" w:vAnchor="text" w:hAnchor="text" w:xAlign="center" w:y="1"/>
        <w:shd w:val="clear" w:color="auto" w:fill="auto"/>
        <w:spacing w:line="280" w:lineRule="exact"/>
      </w:pPr>
      <w:r>
        <w:lastRenderedPageBreak/>
        <w:t>Характеристика условий размещения объекта питания МКОУ СОШ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66"/>
        <w:gridCol w:w="7819"/>
      </w:tblGrid>
      <w:tr w:rsidR="00264794">
        <w:trPr>
          <w:trHeight w:hRule="exact" w:val="30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Название объекта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Школьная столовая</w:t>
            </w:r>
          </w:p>
        </w:tc>
      </w:tr>
      <w:tr w:rsidR="00264794">
        <w:trPr>
          <w:trHeight w:hRule="exact" w:val="30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Адрес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F55DBF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proofErr w:type="spellStart"/>
            <w:proofErr w:type="gramStart"/>
            <w:r>
              <w:rPr>
                <w:rStyle w:val="2115pt"/>
              </w:rPr>
              <w:t>У</w:t>
            </w:r>
            <w:r w:rsidR="000D6094">
              <w:rPr>
                <w:rStyle w:val="2115pt"/>
              </w:rPr>
              <w:t>л</w:t>
            </w:r>
            <w:proofErr w:type="spellEnd"/>
            <w:proofErr w:type="gramEnd"/>
            <w:r>
              <w:rPr>
                <w:rStyle w:val="2115pt"/>
              </w:rPr>
              <w:t xml:space="preserve"> Саида </w:t>
            </w:r>
            <w:proofErr w:type="spellStart"/>
            <w:r>
              <w:rPr>
                <w:rStyle w:val="2115pt"/>
              </w:rPr>
              <w:t>Афанди</w:t>
            </w:r>
            <w:proofErr w:type="spellEnd"/>
            <w:r w:rsidR="00531C76">
              <w:rPr>
                <w:rStyle w:val="2115pt"/>
              </w:rPr>
              <w:t xml:space="preserve">, </w:t>
            </w:r>
          </w:p>
        </w:tc>
      </w:tr>
      <w:tr w:rsidR="00264794">
        <w:trPr>
          <w:trHeight w:hRule="exact" w:val="30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ФИО руководителя школы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F55DBF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proofErr w:type="spellStart"/>
            <w:r>
              <w:rPr>
                <w:rStyle w:val="2115pt"/>
              </w:rPr>
              <w:t>Магомедалиева</w:t>
            </w:r>
            <w:proofErr w:type="spellEnd"/>
            <w:r>
              <w:rPr>
                <w:rStyle w:val="2115pt"/>
              </w:rPr>
              <w:t xml:space="preserve"> М.П.</w:t>
            </w:r>
          </w:p>
        </w:tc>
      </w:tr>
      <w:tr w:rsidR="00264794">
        <w:trPr>
          <w:trHeight w:hRule="exact" w:val="614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ФИО повара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531C76" w:rsidP="00531C76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302" w:lineRule="exact"/>
            </w:pPr>
            <w:r>
              <w:rPr>
                <w:rStyle w:val="2115pt"/>
              </w:rPr>
              <w:t xml:space="preserve">Мусаева </w:t>
            </w:r>
            <w:proofErr w:type="spellStart"/>
            <w:r>
              <w:rPr>
                <w:rStyle w:val="2115pt"/>
              </w:rPr>
              <w:t>Париза</w:t>
            </w:r>
            <w:proofErr w:type="spellEnd"/>
            <w:r>
              <w:rPr>
                <w:rStyle w:val="2115pt"/>
              </w:rPr>
              <w:t xml:space="preserve"> </w:t>
            </w:r>
            <w:proofErr w:type="spellStart"/>
            <w:r>
              <w:rPr>
                <w:rStyle w:val="2115pt"/>
              </w:rPr>
              <w:t>Тагировна</w:t>
            </w:r>
            <w:proofErr w:type="spellEnd"/>
            <w:r>
              <w:rPr>
                <w:rStyle w:val="2115pt"/>
              </w:rPr>
              <w:t xml:space="preserve">, </w:t>
            </w:r>
          </w:p>
        </w:tc>
      </w:tr>
      <w:tr w:rsidR="00264794">
        <w:trPr>
          <w:trHeight w:hRule="exact" w:val="605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proofErr w:type="spellStart"/>
            <w:r>
              <w:rPr>
                <w:rStyle w:val="212pt"/>
              </w:rPr>
              <w:t>Бракеражная</w:t>
            </w:r>
            <w:proofErr w:type="spellEnd"/>
            <w:r>
              <w:rPr>
                <w:rStyle w:val="212pt"/>
              </w:rPr>
              <w:t xml:space="preserve"> комиссия (приказ, состав)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F55DBF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93" w:lineRule="exact"/>
            </w:pPr>
            <w:proofErr w:type="spellStart"/>
            <w:r>
              <w:rPr>
                <w:rStyle w:val="2115pt"/>
              </w:rPr>
              <w:t>Мухудадаева</w:t>
            </w:r>
            <w:proofErr w:type="spellEnd"/>
            <w:r>
              <w:rPr>
                <w:rStyle w:val="2115pt"/>
              </w:rPr>
              <w:t xml:space="preserve"> С.Д. </w:t>
            </w:r>
            <w:proofErr w:type="spellStart"/>
            <w:r w:rsidR="000D6094">
              <w:rPr>
                <w:rStyle w:val="2115pt"/>
              </w:rPr>
              <w:t>Курамагомедов</w:t>
            </w:r>
            <w:r>
              <w:rPr>
                <w:rStyle w:val="2115pt"/>
              </w:rPr>
              <w:t>а</w:t>
            </w:r>
            <w:proofErr w:type="spellEnd"/>
            <w:r>
              <w:rPr>
                <w:rStyle w:val="2115pt"/>
              </w:rPr>
              <w:t xml:space="preserve"> М.А., Гаджиева А.А., </w:t>
            </w:r>
            <w:proofErr w:type="spellStart"/>
            <w:r>
              <w:rPr>
                <w:rStyle w:val="2115pt"/>
              </w:rPr>
              <w:t>Абдулаева</w:t>
            </w:r>
            <w:proofErr w:type="spellEnd"/>
            <w:r>
              <w:rPr>
                <w:rStyle w:val="2115pt"/>
              </w:rPr>
              <w:t xml:space="preserve"> А.М. </w:t>
            </w:r>
            <w:proofErr w:type="spellStart"/>
            <w:r>
              <w:rPr>
                <w:rStyle w:val="2115pt"/>
              </w:rPr>
              <w:t>Му</w:t>
            </w:r>
            <w:r w:rsidR="00531C76">
              <w:rPr>
                <w:rStyle w:val="2115pt"/>
              </w:rPr>
              <w:t>р</w:t>
            </w:r>
            <w:r>
              <w:rPr>
                <w:rStyle w:val="2115pt"/>
              </w:rPr>
              <w:t>тазалиева</w:t>
            </w:r>
            <w:proofErr w:type="spellEnd"/>
            <w:r>
              <w:rPr>
                <w:rStyle w:val="2115pt"/>
              </w:rPr>
              <w:t xml:space="preserve"> М.А.</w:t>
            </w:r>
            <w:r w:rsidR="00531C76">
              <w:rPr>
                <w:rStyle w:val="2115pt"/>
              </w:rPr>
              <w:t xml:space="preserve"> приказ № 19/1 от. 01.09.2020.</w:t>
            </w:r>
          </w:p>
        </w:tc>
      </w:tr>
      <w:tr w:rsidR="00264794">
        <w:trPr>
          <w:trHeight w:hRule="exact" w:val="31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Размещение объекта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Столовая размещена в</w:t>
            </w:r>
            <w:r w:rsidR="00F55DBF">
              <w:rPr>
                <w:rStyle w:val="2115pt"/>
              </w:rPr>
              <w:t xml:space="preserve"> арендованном помещении. </w:t>
            </w:r>
            <w:r>
              <w:rPr>
                <w:rStyle w:val="2115pt"/>
              </w:rPr>
              <w:t xml:space="preserve"> </w:t>
            </w:r>
          </w:p>
        </w:tc>
      </w:tr>
      <w:tr w:rsidR="00264794">
        <w:trPr>
          <w:trHeight w:hRule="exact" w:val="31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Холодное водоснабжение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имеется</w:t>
            </w:r>
          </w:p>
        </w:tc>
      </w:tr>
      <w:tr w:rsidR="00264794">
        <w:trPr>
          <w:trHeight w:hRule="exact" w:val="30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Горячее водоснабжение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имеется</w:t>
            </w:r>
          </w:p>
        </w:tc>
      </w:tr>
      <w:tr w:rsidR="00264794">
        <w:trPr>
          <w:trHeight w:hRule="exact" w:val="31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Отопление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газовое</w:t>
            </w:r>
          </w:p>
        </w:tc>
      </w:tr>
      <w:tr w:rsidR="00264794">
        <w:trPr>
          <w:trHeight w:hRule="exact" w:val="30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Вентиляция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естественная</w:t>
            </w:r>
          </w:p>
        </w:tc>
      </w:tr>
      <w:tr w:rsidR="00264794">
        <w:trPr>
          <w:trHeight w:hRule="exact" w:val="31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Освещение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комбинированное</w:t>
            </w:r>
          </w:p>
        </w:tc>
      </w:tr>
      <w:tr w:rsidR="00264794">
        <w:trPr>
          <w:trHeight w:hRule="exact" w:val="30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Набор производственных и вспомогательных помещений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F55DBF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пищеблок, обеденный зал на 20</w:t>
            </w:r>
            <w:r w:rsidR="000D6094">
              <w:rPr>
                <w:rStyle w:val="2115pt"/>
              </w:rPr>
              <w:t xml:space="preserve"> мест, подсобные помещения.</w:t>
            </w:r>
          </w:p>
        </w:tc>
      </w:tr>
      <w:tr w:rsidR="00264794">
        <w:trPr>
          <w:trHeight w:hRule="exact" w:val="31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Доставка продуктов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85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имеются договора на поставку продуктов</w:t>
            </w:r>
          </w:p>
        </w:tc>
      </w:tr>
    </w:tbl>
    <w:p w:rsidR="00264794" w:rsidRDefault="000D6094">
      <w:pPr>
        <w:pStyle w:val="21"/>
        <w:framePr w:w="14885" w:wrap="notBeside" w:vAnchor="text" w:hAnchor="text" w:xAlign="center" w:y="1"/>
        <w:shd w:val="clear" w:color="auto" w:fill="auto"/>
        <w:spacing w:line="260" w:lineRule="exact"/>
      </w:pPr>
      <w:r>
        <w:t>Контролируется:</w:t>
      </w:r>
    </w:p>
    <w:p w:rsidR="00264794" w:rsidRDefault="00264794">
      <w:pPr>
        <w:framePr w:w="14885" w:wrap="notBeside" w:vAnchor="text" w:hAnchor="text" w:xAlign="center" w:y="1"/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</w:pPr>
    </w:p>
    <w:p w:rsidR="00264794" w:rsidRDefault="000D6094">
      <w:pPr>
        <w:pStyle w:val="23"/>
        <w:numPr>
          <w:ilvl w:val="0"/>
          <w:numId w:val="1"/>
        </w:numPr>
        <w:shd w:val="clear" w:color="auto" w:fill="auto"/>
        <w:tabs>
          <w:tab w:val="left" w:pos="833"/>
        </w:tabs>
        <w:spacing w:before="240"/>
        <w:ind w:left="480"/>
      </w:pPr>
      <w:r>
        <w:t>Микробиологические показатели качества и безопасности продуктов, готовых блюд, воды;</w:t>
      </w:r>
    </w:p>
    <w:p w:rsidR="00264794" w:rsidRDefault="000D6094">
      <w:pPr>
        <w:pStyle w:val="23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/>
      </w:pPr>
      <w:r>
        <w:t>Полнота и правильность ведения и оформления соответственной документации на пищеблоке;</w:t>
      </w:r>
    </w:p>
    <w:p w:rsidR="00264794" w:rsidRDefault="000D6094">
      <w:pPr>
        <w:pStyle w:val="23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/>
      </w:pPr>
      <w:r>
        <w:t>Качество мытья посуды;</w:t>
      </w:r>
    </w:p>
    <w:p w:rsidR="00264794" w:rsidRDefault="000D6094">
      <w:pPr>
        <w:pStyle w:val="23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/>
      </w:pPr>
      <w:r>
        <w:t>Условия и сроки хранения продуктов;</w:t>
      </w:r>
    </w:p>
    <w:p w:rsidR="00264794" w:rsidRDefault="000D6094">
      <w:pPr>
        <w:pStyle w:val="23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/>
      </w:pPr>
      <w:r>
        <w:t>Исправность холодильного и технологического оборудования;</w:t>
      </w:r>
    </w:p>
    <w:p w:rsidR="00264794" w:rsidRDefault="000D6094">
      <w:pPr>
        <w:pStyle w:val="23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/>
      </w:pPr>
      <w:r>
        <w:t>Контроль личной гигиены и своевременное прохождение необходимых осмотров;</w:t>
      </w:r>
    </w:p>
    <w:p w:rsidR="00264794" w:rsidRDefault="000D6094">
      <w:pPr>
        <w:pStyle w:val="23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/>
      </w:pPr>
      <w:r>
        <w:t>Дезинфицирующие мероприятия;</w:t>
      </w:r>
    </w:p>
    <w:p w:rsidR="00264794" w:rsidRDefault="000D6094">
      <w:pPr>
        <w:pStyle w:val="23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/>
      </w:pPr>
      <w:r>
        <w:t>Санитарное состояние столовой.</w:t>
      </w:r>
    </w:p>
    <w:p w:rsidR="00264794" w:rsidRPr="00531C76" w:rsidRDefault="000D6094">
      <w:pPr>
        <w:pStyle w:val="10"/>
        <w:keepNext/>
        <w:keepLines/>
        <w:shd w:val="clear" w:color="auto" w:fill="auto"/>
        <w:spacing w:after="0" w:line="280" w:lineRule="exact"/>
        <w:ind w:right="80"/>
        <w:rPr>
          <w:sz w:val="32"/>
          <w:szCs w:val="32"/>
        </w:rPr>
      </w:pPr>
      <w:bookmarkStart w:id="1" w:name="bookmark0"/>
      <w:r w:rsidRPr="00531C76">
        <w:rPr>
          <w:sz w:val="32"/>
          <w:szCs w:val="32"/>
        </w:rPr>
        <w:lastRenderedPageBreak/>
        <w:t>Список</w:t>
      </w:r>
      <w:bookmarkEnd w:id="1"/>
    </w:p>
    <w:p w:rsidR="00264794" w:rsidRDefault="000D6094">
      <w:pPr>
        <w:pStyle w:val="10"/>
        <w:keepNext/>
        <w:keepLines/>
        <w:shd w:val="clear" w:color="auto" w:fill="auto"/>
        <w:spacing w:after="0" w:line="280" w:lineRule="exact"/>
        <w:ind w:right="80"/>
        <w:rPr>
          <w:sz w:val="32"/>
          <w:szCs w:val="32"/>
        </w:rPr>
      </w:pPr>
      <w:bookmarkStart w:id="2" w:name="bookmark1"/>
      <w:r w:rsidRPr="00531C76">
        <w:rPr>
          <w:sz w:val="32"/>
          <w:szCs w:val="32"/>
        </w:rPr>
        <w:t>работников столовой</w:t>
      </w:r>
      <w:bookmarkEnd w:id="2"/>
    </w:p>
    <w:p w:rsidR="00531C76" w:rsidRPr="00531C76" w:rsidRDefault="00531C76">
      <w:pPr>
        <w:pStyle w:val="10"/>
        <w:keepNext/>
        <w:keepLines/>
        <w:shd w:val="clear" w:color="auto" w:fill="auto"/>
        <w:spacing w:after="0" w:line="280" w:lineRule="exact"/>
        <w:ind w:right="80"/>
        <w:rPr>
          <w:sz w:val="32"/>
          <w:szCs w:val="3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4"/>
        <w:gridCol w:w="2093"/>
        <w:gridCol w:w="1795"/>
        <w:gridCol w:w="3034"/>
        <w:gridCol w:w="1814"/>
        <w:gridCol w:w="2088"/>
        <w:gridCol w:w="3106"/>
      </w:tblGrid>
      <w:tr w:rsidR="00264794">
        <w:trPr>
          <w:trHeight w:hRule="exact" w:val="56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2115pt0"/>
              </w:rPr>
              <w:t xml:space="preserve">№ </w:t>
            </w:r>
            <w:proofErr w:type="spellStart"/>
            <w:proofErr w:type="gramStart"/>
            <w:r>
              <w:rPr>
                <w:rStyle w:val="2115pt0"/>
              </w:rPr>
              <w:t>п</w:t>
            </w:r>
            <w:proofErr w:type="spellEnd"/>
            <w:proofErr w:type="gramEnd"/>
            <w:r>
              <w:rPr>
                <w:rStyle w:val="2115pt0"/>
              </w:rPr>
              <w:t>/</w:t>
            </w:r>
            <w:proofErr w:type="spellStart"/>
            <w:r>
              <w:rPr>
                <w:rStyle w:val="2115pt0"/>
              </w:rPr>
              <w:t>п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>ФИО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0"/>
              </w:rPr>
              <w:t>Дата</w:t>
            </w:r>
          </w:p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0"/>
              </w:rPr>
              <w:t>рождения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>Должность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0"/>
              </w:rPr>
              <w:t>Стаж работы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15pt0"/>
              </w:rPr>
              <w:t>Дата последнего медосмотра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Дата очередного гигиенического обучения</w:t>
            </w:r>
          </w:p>
        </w:tc>
      </w:tr>
      <w:tr w:rsidR="00264794">
        <w:trPr>
          <w:trHeight w:hRule="exact" w:val="91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F55DBF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98" w:lineRule="exact"/>
            </w:pPr>
            <w:r>
              <w:rPr>
                <w:rStyle w:val="2115pt"/>
              </w:rPr>
              <w:t xml:space="preserve">Мусаева </w:t>
            </w:r>
            <w:proofErr w:type="spellStart"/>
            <w:r>
              <w:rPr>
                <w:rStyle w:val="2115pt"/>
              </w:rPr>
              <w:t>Париза</w:t>
            </w:r>
            <w:proofErr w:type="spellEnd"/>
            <w:r>
              <w:rPr>
                <w:rStyle w:val="2115pt"/>
              </w:rPr>
              <w:t xml:space="preserve"> </w:t>
            </w:r>
            <w:proofErr w:type="spellStart"/>
            <w:r>
              <w:rPr>
                <w:rStyle w:val="2115pt"/>
              </w:rPr>
              <w:t>Тагировна</w:t>
            </w:r>
            <w:proofErr w:type="spellEnd"/>
            <w:r>
              <w:rPr>
                <w:rStyle w:val="2115pt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F55DBF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1"/>
              </w:rPr>
              <w:t>17.11</w:t>
            </w:r>
            <w:r w:rsidR="000D6094">
              <w:rPr>
                <w:rStyle w:val="2115pt1"/>
              </w:rPr>
              <w:t>.1967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Повар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F55DBF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1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2"/>
              </w:rPr>
              <w:t>12.04.2018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2"/>
              </w:rPr>
              <w:t>04.04.20</w:t>
            </w:r>
            <w:r w:rsidR="00F55DBF">
              <w:rPr>
                <w:rStyle w:val="2115pt2"/>
              </w:rPr>
              <w:t>21</w:t>
            </w:r>
          </w:p>
        </w:tc>
      </w:tr>
      <w:tr w:rsidR="00264794">
        <w:trPr>
          <w:trHeight w:hRule="exact" w:val="121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98" w:lineRule="exac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</w:tr>
      <w:tr w:rsidR="00264794">
        <w:trPr>
          <w:trHeight w:hRule="exact" w:val="56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74" w:lineRule="exac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264794">
            <w:pPr>
              <w:framePr w:w="14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264794">
            <w:pPr>
              <w:pStyle w:val="23"/>
              <w:framePr w:w="14923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</w:tr>
    </w:tbl>
    <w:p w:rsidR="00264794" w:rsidRDefault="00264794">
      <w:pPr>
        <w:framePr w:w="14923" w:wrap="notBeside" w:vAnchor="text" w:hAnchor="text" w:xAlign="center" w:y="1"/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  <w:sectPr w:rsidR="00264794" w:rsidSect="00BE0E55">
          <w:pgSz w:w="16840" w:h="11900" w:orient="landscape"/>
          <w:pgMar w:top="1237" w:right="913" w:bottom="2410" w:left="1004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2"/>
        <w:gridCol w:w="4243"/>
        <w:gridCol w:w="2808"/>
        <w:gridCol w:w="3048"/>
        <w:gridCol w:w="3854"/>
      </w:tblGrid>
      <w:tr w:rsidR="00264794">
        <w:trPr>
          <w:trHeight w:hRule="exact" w:val="5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0"/>
              </w:rPr>
              <w:lastRenderedPageBreak/>
              <w:t xml:space="preserve">№ </w:t>
            </w:r>
            <w:proofErr w:type="gramStart"/>
            <w:r>
              <w:rPr>
                <w:rStyle w:val="2115pt0"/>
              </w:rPr>
              <w:t>п</w:t>
            </w:r>
            <w:proofErr w:type="gramEnd"/>
            <w:r>
              <w:rPr>
                <w:rStyle w:val="2115pt0"/>
              </w:rPr>
              <w:t>/п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>Объект контроля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0"/>
              </w:rPr>
              <w:t>Периодичность</w:t>
            </w:r>
          </w:p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0"/>
              </w:rPr>
              <w:t>контроля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0"/>
              </w:rPr>
              <w:t>Ответственный</w:t>
            </w:r>
          </w:p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0"/>
              </w:rPr>
              <w:t>исполнитель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0"/>
              </w:rPr>
              <w:t>Учетно-отчетная документация</w:t>
            </w:r>
          </w:p>
        </w:tc>
      </w:tr>
      <w:tr w:rsidR="00264794">
        <w:trPr>
          <w:trHeight w:hRule="exact" w:val="288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 xml:space="preserve">1. </w:t>
            </w:r>
            <w:r>
              <w:rPr>
                <w:rStyle w:val="2115pt3"/>
              </w:rPr>
              <w:t>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264794"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ind w:left="140"/>
              <w:jc w:val="left"/>
            </w:pPr>
            <w:r>
              <w:rPr>
                <w:rStyle w:val="2115pt1pt"/>
              </w:rPr>
              <w:t>1.1.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5pt"/>
              </w:rPr>
              <w:t>Документация поставщика на право поставок продовольствия.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83" w:lineRule="exact"/>
              <w:jc w:val="left"/>
            </w:pPr>
            <w:r>
              <w:rPr>
                <w:rStyle w:val="2115pt"/>
              </w:rPr>
              <w:t>При заключении договоров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Руководитель</w:t>
            </w:r>
          </w:p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образовательного</w:t>
            </w:r>
          </w:p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учреждения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Договора на питание</w:t>
            </w:r>
          </w:p>
        </w:tc>
      </w:tr>
      <w:tr w:rsidR="00264794">
        <w:trPr>
          <w:trHeight w:hRule="exact" w:val="111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ind w:left="140"/>
              <w:jc w:val="left"/>
            </w:pPr>
            <w:r>
              <w:rPr>
                <w:rStyle w:val="2115pt"/>
              </w:rPr>
              <w:t>1.2.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Сопроводительная документация на пищевые продукты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Каждая поступающая партия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F55DBF" w:rsidP="00531C76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5pt"/>
              </w:rPr>
              <w:t>Т</w:t>
            </w:r>
            <w:r w:rsidR="000D6094">
              <w:rPr>
                <w:rStyle w:val="2115pt"/>
              </w:rPr>
              <w:t xml:space="preserve">оварно-транспортные </w:t>
            </w:r>
            <w:proofErr w:type="spellStart"/>
            <w:r w:rsidR="000D6094">
              <w:rPr>
                <w:rStyle w:val="2115pt"/>
              </w:rPr>
              <w:t>накладные</w:t>
            </w:r>
            <w:proofErr w:type="gramStart"/>
            <w:r w:rsidR="000D6094">
              <w:rPr>
                <w:rStyle w:val="2115pt"/>
              </w:rPr>
              <w:t>.Ж</w:t>
            </w:r>
            <w:proofErr w:type="gramEnd"/>
            <w:r w:rsidR="000D6094">
              <w:rPr>
                <w:rStyle w:val="2115pt"/>
              </w:rPr>
              <w:t>урнал</w:t>
            </w:r>
            <w:proofErr w:type="spellEnd"/>
            <w:r w:rsidR="000D6094">
              <w:rPr>
                <w:rStyle w:val="2115pt"/>
              </w:rPr>
              <w:t xml:space="preserve"> бракеража сырой продукции</w:t>
            </w:r>
          </w:p>
        </w:tc>
      </w:tr>
      <w:tr w:rsidR="00264794"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ind w:left="140"/>
              <w:jc w:val="left"/>
            </w:pPr>
            <w:r>
              <w:rPr>
                <w:rStyle w:val="2115pt"/>
              </w:rPr>
              <w:t>1.3.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Условия транспортировки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Каждая поступающая партия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Акт (при выявлении нарушений условий транспортировки)</w:t>
            </w:r>
          </w:p>
        </w:tc>
      </w:tr>
      <w:tr w:rsidR="00264794">
        <w:trPr>
          <w:trHeight w:hRule="exact" w:val="288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 xml:space="preserve">2. </w:t>
            </w:r>
            <w:r>
              <w:rPr>
                <w:rStyle w:val="2115pt3"/>
              </w:rPr>
              <w:t>Контроль качества и безопасности выпускаемой готовой продукции</w:t>
            </w:r>
          </w:p>
        </w:tc>
      </w:tr>
      <w:tr w:rsidR="00264794" w:rsidTr="00531C76">
        <w:trPr>
          <w:trHeight w:hRule="exact" w:val="88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1pt"/>
              </w:rPr>
              <w:t>2.1.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Качество готовой продукции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Журнал бракеража готовой продукции.</w:t>
            </w:r>
          </w:p>
        </w:tc>
      </w:tr>
      <w:tr w:rsidR="00264794"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1pt"/>
              </w:rPr>
              <w:t>2.2.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Суточная проба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Журнал бракеража готовой продукции.</w:t>
            </w:r>
          </w:p>
        </w:tc>
      </w:tr>
      <w:tr w:rsidR="00264794">
        <w:trPr>
          <w:trHeight w:hRule="exact" w:val="278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 xml:space="preserve">3. </w:t>
            </w:r>
            <w:r>
              <w:rPr>
                <w:rStyle w:val="2115pt3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264794">
        <w:trPr>
          <w:trHeight w:hRule="exact" w:val="85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3.1.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Рацион питания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Постоянно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Примерное меню</w:t>
            </w:r>
          </w:p>
        </w:tc>
      </w:tr>
      <w:tr w:rsidR="00264794">
        <w:trPr>
          <w:trHeight w:hRule="exact" w:val="83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3.2.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5pt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Постоянно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Сборник рецептур.</w:t>
            </w:r>
          </w:p>
          <w:p w:rsidR="00264794" w:rsidRDefault="00F55DBF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Т</w:t>
            </w:r>
            <w:r w:rsidR="000D6094">
              <w:rPr>
                <w:rStyle w:val="2115pt"/>
              </w:rPr>
              <w:t>ехнологические и калькуляционные карты, ГОСТы.</w:t>
            </w:r>
          </w:p>
        </w:tc>
      </w:tr>
      <w:tr w:rsidR="00264794">
        <w:trPr>
          <w:trHeight w:hRule="exact" w:val="408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 xml:space="preserve">4. </w:t>
            </w:r>
            <w:r>
              <w:rPr>
                <w:rStyle w:val="2115pt3"/>
              </w:rPr>
              <w:t>Контроль за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264794">
        <w:trPr>
          <w:trHeight w:hRule="exact" w:val="83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4.1.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8" w:lineRule="exact"/>
              <w:jc w:val="left"/>
            </w:pPr>
            <w:r>
              <w:rPr>
                <w:rStyle w:val="2115pt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Журналы</w:t>
            </w:r>
          </w:p>
        </w:tc>
      </w:tr>
      <w:tr w:rsidR="00264794">
        <w:trPr>
          <w:trHeight w:hRule="exact" w:val="85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4.2.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Холодильное оборудование (холодильные и морозильные камеры).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Журналы температурного режима</w:t>
            </w:r>
          </w:p>
        </w:tc>
      </w:tr>
    </w:tbl>
    <w:p w:rsidR="00264794" w:rsidRDefault="00264794">
      <w:pPr>
        <w:framePr w:w="14866" w:wrap="notBeside" w:vAnchor="text" w:hAnchor="text" w:xAlign="center" w:y="1"/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  <w:sectPr w:rsidR="00264794" w:rsidSect="00BE0E55">
          <w:headerReference w:type="even" r:id="rId8"/>
          <w:headerReference w:type="first" r:id="rId9"/>
          <w:pgSz w:w="16840" w:h="11900" w:orient="landscape"/>
          <w:pgMar w:top="1251" w:right="961" w:bottom="575" w:left="1014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2"/>
        <w:gridCol w:w="4243"/>
        <w:gridCol w:w="2808"/>
        <w:gridCol w:w="3048"/>
        <w:gridCol w:w="3854"/>
      </w:tblGrid>
      <w:tr w:rsidR="00264794">
        <w:trPr>
          <w:trHeight w:hRule="exact" w:val="288"/>
          <w:jc w:val="center"/>
        </w:trPr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5DBF" w:rsidRDefault="00F55DBF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right"/>
              <w:rPr>
                <w:rStyle w:val="2115pt0"/>
              </w:rPr>
            </w:pPr>
          </w:p>
          <w:p w:rsidR="00F55DBF" w:rsidRDefault="00F55DBF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right"/>
              <w:rPr>
                <w:rStyle w:val="2115pt0"/>
              </w:rPr>
            </w:pPr>
          </w:p>
          <w:p w:rsidR="00F55DBF" w:rsidRDefault="00F55DBF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right"/>
              <w:rPr>
                <w:rStyle w:val="2115pt0"/>
              </w:rPr>
            </w:pPr>
          </w:p>
          <w:p w:rsidR="00F55DBF" w:rsidRDefault="00F55DBF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right"/>
              <w:rPr>
                <w:rStyle w:val="2115pt0"/>
              </w:rPr>
            </w:pPr>
          </w:p>
          <w:p w:rsidR="00F55DBF" w:rsidRDefault="00F55DBF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right"/>
              <w:rPr>
                <w:rStyle w:val="2115pt0"/>
              </w:rPr>
            </w:pPr>
          </w:p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2115pt0"/>
              </w:rPr>
              <w:t xml:space="preserve">5. </w:t>
            </w:r>
            <w:r>
              <w:rPr>
                <w:rStyle w:val="2115pt3"/>
              </w:rPr>
              <w:t>Контроль за условиями т</w:t>
            </w:r>
          </w:p>
        </w:tc>
        <w:tc>
          <w:tcPr>
            <w:tcW w:w="9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2647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</w:p>
        </w:tc>
      </w:tr>
      <w:tr w:rsidR="00264794">
        <w:trPr>
          <w:trHeight w:hRule="exact" w:val="84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5.1.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Условия труда. Производственная среда пищеблоков.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Визуальный контроль</w:t>
            </w:r>
          </w:p>
        </w:tc>
      </w:tr>
      <w:tr w:rsidR="00264794">
        <w:trPr>
          <w:trHeight w:hRule="exact" w:val="278"/>
          <w:jc w:val="center"/>
        </w:trPr>
        <w:tc>
          <w:tcPr>
            <w:tcW w:w="110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right"/>
            </w:pPr>
            <w:r>
              <w:rPr>
                <w:rStyle w:val="2115pt3"/>
              </w:rPr>
              <w:t>6. Контроль за состоянием помещений пищеблоков (производственных, складских, подсобных)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0"/>
              </w:rPr>
              <w:t xml:space="preserve">, </w:t>
            </w:r>
            <w:r>
              <w:rPr>
                <w:rStyle w:val="2115pt3"/>
              </w:rPr>
              <w:t>инвентаря и оборудования</w:t>
            </w:r>
          </w:p>
        </w:tc>
      </w:tr>
      <w:tr w:rsidR="00264794">
        <w:trPr>
          <w:trHeight w:hRule="exact" w:val="84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6.1.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Производственные помещения и оборудования в них.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Визуальный контроль</w:t>
            </w:r>
          </w:p>
        </w:tc>
      </w:tr>
      <w:tr w:rsidR="00264794"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6.2.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Инвентарь и оборудование пищеблока.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1 раз в неделю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Визуальный контроль</w:t>
            </w:r>
          </w:p>
        </w:tc>
      </w:tr>
      <w:tr w:rsidR="00264794">
        <w:trPr>
          <w:trHeight w:hRule="exact" w:val="288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 xml:space="preserve">7. </w:t>
            </w:r>
            <w:r>
              <w:rPr>
                <w:rStyle w:val="2115pt3"/>
              </w:rPr>
              <w:t>Контроль за выполнением санитарно-противоэпидемических мероприятий на пищеблоке</w:t>
            </w:r>
          </w:p>
        </w:tc>
      </w:tr>
      <w:tr w:rsidR="00264794">
        <w:trPr>
          <w:trHeight w:hRule="exact" w:val="83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7.1.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Сотрудники пищеблоков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Медицинские книжки сотрудников. Журнал осмотра на гнойничковые заболевания.</w:t>
            </w:r>
          </w:p>
        </w:tc>
      </w:tr>
      <w:tr w:rsidR="00264794">
        <w:trPr>
          <w:trHeight w:hRule="exact" w:val="84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7.2.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after="120" w:line="230" w:lineRule="exact"/>
              <w:jc w:val="left"/>
            </w:pPr>
            <w:r>
              <w:rPr>
                <w:rStyle w:val="2115pt"/>
              </w:rPr>
              <w:t>Санитарно-противоэпидемический</w:t>
            </w:r>
          </w:p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120" w:line="230" w:lineRule="exact"/>
              <w:jc w:val="left"/>
            </w:pPr>
            <w:r>
              <w:rPr>
                <w:rStyle w:val="2115pt"/>
              </w:rPr>
              <w:t>режим.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1 раз в неделю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Инструкции режима обработки оборудования инвентаря, тары, столовой посуды.</w:t>
            </w:r>
          </w:p>
        </w:tc>
      </w:tr>
      <w:tr w:rsidR="00264794">
        <w:trPr>
          <w:trHeight w:hRule="exact" w:val="278"/>
          <w:jc w:val="center"/>
        </w:trPr>
        <w:tc>
          <w:tcPr>
            <w:tcW w:w="148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"/>
              </w:rPr>
              <w:t xml:space="preserve">8. </w:t>
            </w:r>
            <w:r>
              <w:rPr>
                <w:rStyle w:val="2115pt3"/>
              </w:rPr>
              <w:t>Контроль за контингентом питающихся режимом питания и гигиеной приема пищи обучающихся.</w:t>
            </w:r>
          </w:p>
        </w:tc>
      </w:tr>
      <w:tr w:rsidR="00264794">
        <w:trPr>
          <w:trHeight w:hRule="exact" w:val="139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8.1.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Контингент питающихся детей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5pt"/>
              </w:rPr>
              <w:t>Приказ об организации питания обучающихся. Списки детей, нуждающихся в бесплатном питании. Документы, подтверждающие статус семьи.</w:t>
            </w:r>
          </w:p>
        </w:tc>
      </w:tr>
      <w:tr w:rsidR="00264794">
        <w:trPr>
          <w:trHeight w:hRule="exact" w:val="84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8.2.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Режим питания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График приема пищи.</w:t>
            </w:r>
          </w:p>
        </w:tc>
      </w:tr>
      <w:tr w:rsidR="00264794">
        <w:trPr>
          <w:trHeight w:hRule="exact" w:val="1406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8.3.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Гигиена приема пищи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Ежедневно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Комиссия по контролю за организацией и качеством питания.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14866" w:wrap="notBeside" w:vAnchor="text" w:hAnchor="text" w:xAlign="center" w:y="1"/>
              <w:shd w:val="clear" w:color="auto" w:fill="auto"/>
              <w:spacing w:before="0" w:line="274" w:lineRule="exact"/>
              <w:jc w:val="left"/>
            </w:pPr>
            <w:r>
              <w:rPr>
                <w:rStyle w:val="2115pt"/>
              </w:rPr>
              <w:t>Акты по проверке организации питания</w:t>
            </w:r>
          </w:p>
        </w:tc>
      </w:tr>
    </w:tbl>
    <w:p w:rsidR="00264794" w:rsidRDefault="00264794">
      <w:pPr>
        <w:framePr w:w="14866" w:wrap="notBeside" w:vAnchor="text" w:hAnchor="text" w:xAlign="center" w:y="1"/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  <w:sectPr w:rsidR="00264794" w:rsidSect="00BE0E55">
          <w:pgSz w:w="16840" w:h="11900" w:orient="landscape"/>
          <w:pgMar w:top="648" w:right="961" w:bottom="648" w:left="1014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3866"/>
        <w:gridCol w:w="1428"/>
        <w:gridCol w:w="4454"/>
        <w:gridCol w:w="7"/>
        <w:gridCol w:w="2215"/>
        <w:gridCol w:w="2246"/>
      </w:tblGrid>
      <w:tr w:rsidR="00264794" w:rsidTr="00F55DBF">
        <w:trPr>
          <w:trHeight w:hRule="exact" w:val="7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2pt"/>
              </w:rPr>
              <w:lastRenderedPageBreak/>
              <w:t>№</w:t>
            </w:r>
          </w:p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60" w:line="240" w:lineRule="exact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Вид исследований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F55DBF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98" w:lineRule="exact"/>
            </w:pPr>
            <w:r>
              <w:rPr>
                <w:rStyle w:val="212pt"/>
              </w:rPr>
              <w:t xml:space="preserve">    </w:t>
            </w:r>
            <w:r w:rsidR="000D6094">
              <w:rPr>
                <w:rStyle w:val="212pt"/>
              </w:rPr>
              <w:t>Объект исследования (обследования)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212pt"/>
              </w:rPr>
              <w:t>Периодичность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after="60" w:line="240" w:lineRule="exact"/>
              <w:jc w:val="left"/>
            </w:pPr>
            <w:r>
              <w:rPr>
                <w:rStyle w:val="212pt"/>
              </w:rPr>
              <w:t>Учетно-отчетная</w:t>
            </w:r>
          </w:p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60" w:line="240" w:lineRule="exact"/>
              <w:jc w:val="center"/>
            </w:pPr>
            <w:r>
              <w:rPr>
                <w:rStyle w:val="212pt"/>
              </w:rPr>
              <w:t>форма</w:t>
            </w:r>
          </w:p>
        </w:tc>
      </w:tr>
      <w:tr w:rsidR="00264794" w:rsidTr="00F55DBF">
        <w:trPr>
          <w:trHeight w:hRule="exact" w:val="101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1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98" w:lineRule="exact"/>
              <w:jc w:val="left"/>
            </w:pPr>
            <w:r>
              <w:rPr>
                <w:rStyle w:val="2115pt"/>
              </w:rPr>
              <w:t>Качество готовой продукции Микробиологические исследования проб готовых блюд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98" w:lineRule="exact"/>
              <w:jc w:val="center"/>
            </w:pPr>
            <w:r>
              <w:rPr>
                <w:rStyle w:val="2115pt"/>
              </w:rPr>
              <w:t>Салаты, первые, вторые блюда, овощные блюда, напитки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 раз в 2 года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Протокол</w:t>
            </w:r>
          </w:p>
        </w:tc>
      </w:tr>
      <w:tr w:rsidR="00264794" w:rsidTr="00F55DBF">
        <w:trPr>
          <w:trHeight w:hRule="exact" w:val="7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2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302" w:lineRule="exact"/>
              <w:jc w:val="left"/>
            </w:pPr>
            <w:r>
              <w:rPr>
                <w:rStyle w:val="2115pt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Суточный рацион питания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</w:tr>
      <w:tr w:rsidR="00264794" w:rsidTr="00F55DBF">
        <w:trPr>
          <w:trHeight w:hRule="exact" w:val="41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3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Контроль проводимой витаминизации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Третьи блюда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</w:tr>
      <w:tr w:rsidR="00264794" w:rsidTr="00F55DBF">
        <w:trPr>
          <w:trHeight w:hRule="exact" w:val="72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4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Микробиологические исследования смывов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93" w:lineRule="exact"/>
              <w:jc w:val="center"/>
            </w:pPr>
            <w:r>
              <w:rPr>
                <w:rStyle w:val="2115pt"/>
              </w:rPr>
              <w:t>Объекты производственного окружения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</w:tr>
      <w:tr w:rsidR="00264794" w:rsidTr="00F55DBF">
        <w:trPr>
          <w:trHeight w:hRule="exact" w:val="101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5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302" w:lineRule="exact"/>
              <w:jc w:val="left"/>
            </w:pPr>
            <w:r>
              <w:rPr>
                <w:rStyle w:val="2115pt"/>
              </w:rPr>
              <w:t>Исследования смывов на наличие яиц гельминтов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531C76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98" w:lineRule="exact"/>
              <w:ind w:left="220"/>
              <w:jc w:val="left"/>
            </w:pPr>
            <w:r>
              <w:rPr>
                <w:rStyle w:val="2115pt"/>
              </w:rPr>
              <w:t>Оборудование, инвентарь, тара, руки, спецодежда персонала, сырые пищевые продукты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</w:tr>
      <w:tr w:rsidR="00264794" w:rsidTr="00F55DBF">
        <w:trPr>
          <w:trHeight w:hRule="exact" w:val="132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6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98" w:lineRule="exact"/>
            </w:pPr>
            <w:r>
              <w:rPr>
                <w:rStyle w:val="2115pt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Питьевая вода</w:t>
            </w:r>
          </w:p>
        </w:tc>
        <w:tc>
          <w:tcPr>
            <w:tcW w:w="22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94" w:rsidRDefault="00264794" w:rsidP="00F55DBF">
            <w:pPr>
              <w:framePr w:w="14813" w:wrap="notBeside" w:vAnchor="text" w:hAnchor="page" w:x="1167" w:y="25"/>
            </w:pPr>
          </w:p>
        </w:tc>
      </w:tr>
      <w:tr w:rsidR="00264794" w:rsidTr="00F55DBF">
        <w:trPr>
          <w:trHeight w:hRule="exact" w:val="85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left"/>
            </w:pPr>
            <w:r>
              <w:rPr>
                <w:rStyle w:val="2115pt"/>
              </w:rPr>
              <w:t>7</w:t>
            </w:r>
          </w:p>
        </w:tc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98" w:lineRule="exact"/>
              <w:jc w:val="left"/>
            </w:pPr>
            <w:r>
              <w:rPr>
                <w:rStyle w:val="2115pt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Рабочее место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bottom"/>
          </w:tcPr>
          <w:p w:rsidR="00264794" w:rsidRPr="00F55DBF" w:rsidRDefault="00F55DBF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30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1ра</w:t>
            </w:r>
            <w:r w:rsidRPr="00F55DBF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94" w:rsidRDefault="000D6094" w:rsidP="00F55DBF">
            <w:pPr>
              <w:pStyle w:val="23"/>
              <w:framePr w:w="14813" w:wrap="notBeside" w:vAnchor="text" w:hAnchor="page" w:x="1167" w:y="2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Протокол</w:t>
            </w:r>
          </w:p>
        </w:tc>
      </w:tr>
      <w:tr w:rsidR="00F55DBF" w:rsidTr="00F55DB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2"/>
          <w:wBefore w:w="4461" w:type="dxa"/>
          <w:wAfter w:w="4461" w:type="dxa"/>
          <w:trHeight w:val="100"/>
          <w:jc w:val="center"/>
        </w:trPr>
        <w:tc>
          <w:tcPr>
            <w:tcW w:w="5889" w:type="dxa"/>
            <w:gridSpan w:val="3"/>
          </w:tcPr>
          <w:p w:rsidR="00F55DBF" w:rsidRDefault="00F55DBF" w:rsidP="00F55DBF">
            <w:pPr>
              <w:framePr w:w="14813" w:wrap="notBeside" w:vAnchor="text" w:hAnchor="page" w:x="1167" w:y="25"/>
              <w:rPr>
                <w:sz w:val="2"/>
                <w:szCs w:val="2"/>
              </w:rPr>
            </w:pPr>
          </w:p>
        </w:tc>
      </w:tr>
    </w:tbl>
    <w:p w:rsidR="00264794" w:rsidRDefault="00264794">
      <w:pPr>
        <w:rPr>
          <w:sz w:val="2"/>
          <w:szCs w:val="2"/>
        </w:rPr>
        <w:sectPr w:rsidR="00264794" w:rsidSect="00BE0E55">
          <w:pgSz w:w="16840" w:h="11900" w:orient="landscape"/>
          <w:pgMar w:top="1311" w:right="899" w:bottom="1311" w:left="1129" w:header="0" w:footer="3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  <w:docGrid w:linePitch="360"/>
        </w:sectPr>
      </w:pPr>
    </w:p>
    <w:p w:rsidR="00F55DBF" w:rsidRDefault="00F55DBF">
      <w:pPr>
        <w:pStyle w:val="10"/>
        <w:keepNext/>
        <w:keepLines/>
        <w:shd w:val="clear" w:color="auto" w:fill="auto"/>
        <w:spacing w:after="332" w:line="280" w:lineRule="exact"/>
        <w:ind w:left="3040"/>
        <w:jc w:val="left"/>
      </w:pPr>
      <w:bookmarkStart w:id="3" w:name="bookmark2"/>
    </w:p>
    <w:p w:rsidR="00F55DBF" w:rsidRDefault="00F55DBF">
      <w:pPr>
        <w:pStyle w:val="10"/>
        <w:keepNext/>
        <w:keepLines/>
        <w:shd w:val="clear" w:color="auto" w:fill="auto"/>
        <w:spacing w:after="332" w:line="280" w:lineRule="exact"/>
        <w:ind w:left="3040"/>
        <w:jc w:val="left"/>
      </w:pPr>
    </w:p>
    <w:p w:rsidR="00264794" w:rsidRDefault="000D6094">
      <w:pPr>
        <w:pStyle w:val="10"/>
        <w:keepNext/>
        <w:keepLines/>
        <w:shd w:val="clear" w:color="auto" w:fill="auto"/>
        <w:spacing w:after="332" w:line="280" w:lineRule="exact"/>
        <w:ind w:left="3040"/>
        <w:jc w:val="left"/>
      </w:pPr>
      <w:r>
        <w:t>ГРАФИК</w:t>
      </w:r>
      <w:bookmarkEnd w:id="3"/>
    </w:p>
    <w:p w:rsidR="00264794" w:rsidRDefault="000D6094">
      <w:pPr>
        <w:pStyle w:val="10"/>
        <w:keepNext/>
        <w:keepLines/>
        <w:shd w:val="clear" w:color="auto" w:fill="auto"/>
        <w:spacing w:after="604" w:line="280" w:lineRule="exact"/>
        <w:ind w:left="1040"/>
        <w:jc w:val="left"/>
      </w:pPr>
      <w:bookmarkStart w:id="4" w:name="bookmark3"/>
      <w:r>
        <w:t>проведения уборки помещений столовой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6"/>
        <w:gridCol w:w="4963"/>
        <w:gridCol w:w="2414"/>
      </w:tblGrid>
      <w:tr w:rsidR="00264794">
        <w:trPr>
          <w:trHeight w:hRule="exact" w:val="6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after="60" w:line="280" w:lineRule="exact"/>
              <w:ind w:left="360"/>
              <w:jc w:val="left"/>
            </w:pPr>
            <w:r>
              <w:rPr>
                <w:rStyle w:val="24"/>
              </w:rPr>
              <w:t>№</w:t>
            </w:r>
          </w:p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60" w:line="280" w:lineRule="exact"/>
              <w:ind w:left="240"/>
              <w:jc w:val="left"/>
            </w:pPr>
            <w:r>
              <w:rPr>
                <w:rStyle w:val="24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4"/>
              </w:rPr>
              <w:t>Мероприятия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4"/>
              </w:rPr>
              <w:t>Сроки</w:t>
            </w:r>
          </w:p>
        </w:tc>
      </w:tr>
      <w:tr w:rsidR="00264794">
        <w:trPr>
          <w:trHeight w:hRule="exact" w:val="65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ind w:left="36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5"/>
              </w:rPr>
              <w:t>Уборка столовой проводится после каждого приема пищи.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Ежедневно</w:t>
            </w:r>
          </w:p>
        </w:tc>
      </w:tr>
      <w:tr w:rsidR="00264794">
        <w:trPr>
          <w:trHeight w:hRule="exact" w:val="65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ind w:left="36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5"/>
              </w:rPr>
              <w:t>Уборка столов производится после приема пищи.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Ежедневно</w:t>
            </w:r>
          </w:p>
        </w:tc>
      </w:tr>
      <w:tr w:rsidR="00264794">
        <w:trPr>
          <w:trHeight w:hRule="exact" w:val="64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ind w:left="36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5"/>
              </w:rPr>
              <w:t>Мытье посуды осуществляется после приема пищи.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Ежедневно</w:t>
            </w:r>
          </w:p>
        </w:tc>
      </w:tr>
      <w:tr w:rsidR="00264794">
        <w:trPr>
          <w:trHeight w:hRule="exact" w:val="65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ind w:left="36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326" w:lineRule="exact"/>
            </w:pPr>
            <w:r>
              <w:rPr>
                <w:rStyle w:val="25"/>
              </w:rPr>
              <w:t>Мочалки, щетки для мытья инвентаря обрабатываются после использования.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Ежедневно</w:t>
            </w:r>
          </w:p>
        </w:tc>
      </w:tr>
      <w:tr w:rsidR="00264794">
        <w:trPr>
          <w:trHeight w:hRule="exact" w:val="36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ind w:left="36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Борьба с мухами и грызунами.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Постоянно</w:t>
            </w:r>
          </w:p>
        </w:tc>
      </w:tr>
      <w:tr w:rsidR="00264794">
        <w:trPr>
          <w:trHeight w:hRule="exact" w:val="3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ind w:left="360"/>
              <w:jc w:val="left"/>
            </w:pPr>
            <w:r>
              <w:rPr>
                <w:rStyle w:val="25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5"/>
              </w:rPr>
              <w:t>Влажная уборка помещений.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5"/>
              </w:rPr>
              <w:t>Ежедневно</w:t>
            </w:r>
          </w:p>
        </w:tc>
      </w:tr>
      <w:tr w:rsidR="00264794">
        <w:trPr>
          <w:trHeight w:hRule="exact" w:val="6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ind w:left="360"/>
              <w:jc w:val="left"/>
            </w:pPr>
            <w:r>
              <w:rPr>
                <w:rStyle w:val="25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4794" w:rsidRDefault="00F55DBF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5"/>
              </w:rPr>
              <w:t>Г</w:t>
            </w:r>
            <w:r w:rsidR="000D6094">
              <w:rPr>
                <w:rStyle w:val="25"/>
              </w:rPr>
              <w:t>енеральная уборка помещений с мытьем окон.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794" w:rsidRDefault="000D6094">
            <w:pPr>
              <w:pStyle w:val="23"/>
              <w:framePr w:w="8203" w:wrap="notBeside" w:vAnchor="text" w:hAnchor="text" w:xAlign="center" w:y="1"/>
              <w:shd w:val="clear" w:color="auto" w:fill="auto"/>
              <w:spacing w:before="0" w:line="280" w:lineRule="exact"/>
              <w:ind w:left="360"/>
              <w:jc w:val="left"/>
            </w:pPr>
            <w:r>
              <w:rPr>
                <w:rStyle w:val="25"/>
              </w:rPr>
              <w:t>2 раза в месяц</w:t>
            </w:r>
          </w:p>
        </w:tc>
      </w:tr>
    </w:tbl>
    <w:p w:rsidR="00264794" w:rsidRDefault="00264794">
      <w:pPr>
        <w:framePr w:w="8203" w:wrap="notBeside" w:vAnchor="text" w:hAnchor="text" w:xAlign="center" w:y="1"/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</w:pPr>
    </w:p>
    <w:p w:rsidR="00264794" w:rsidRDefault="00264794">
      <w:pPr>
        <w:rPr>
          <w:sz w:val="2"/>
          <w:szCs w:val="2"/>
        </w:rPr>
      </w:pPr>
    </w:p>
    <w:sectPr w:rsidR="00264794" w:rsidSect="00BE0E55">
      <w:pgSz w:w="11900" w:h="16840"/>
      <w:pgMar w:top="1117" w:right="1471" w:bottom="1117" w:left="2227" w:header="0" w:footer="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BE" w:rsidRDefault="00D553BE">
      <w:r>
        <w:separator/>
      </w:r>
    </w:p>
  </w:endnote>
  <w:endnote w:type="continuationSeparator" w:id="0">
    <w:p w:rsidR="00D553BE" w:rsidRDefault="00D5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BE" w:rsidRDefault="00D553BE"/>
  </w:footnote>
  <w:footnote w:type="continuationSeparator" w:id="0">
    <w:p w:rsidR="00D553BE" w:rsidRDefault="00D553B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794" w:rsidRDefault="001F7115">
    <w:pPr>
      <w:rPr>
        <w:sz w:val="2"/>
        <w:szCs w:val="2"/>
      </w:rPr>
    </w:pPr>
    <w:r w:rsidRPr="001F71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3.5pt;margin-top:38.55pt;width:525.35pt;height:12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4794" w:rsidRDefault="000D6094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Лабораторный контроль организаций осуществляющих данный вид деятельности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794" w:rsidRDefault="001F7115">
    <w:pPr>
      <w:rPr>
        <w:sz w:val="2"/>
        <w:szCs w:val="2"/>
      </w:rPr>
    </w:pPr>
    <w:r w:rsidRPr="001F71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4.85pt;margin-top:38.65pt;width:363.1pt;height:12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4794" w:rsidRDefault="000D6094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План производственного контроля организации питания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150C5"/>
    <w:multiLevelType w:val="multilevel"/>
    <w:tmpl w:val="D2BC29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64794"/>
    <w:rsid w:val="000D4500"/>
    <w:rsid w:val="000D6094"/>
    <w:rsid w:val="001F7115"/>
    <w:rsid w:val="00264794"/>
    <w:rsid w:val="00531C76"/>
    <w:rsid w:val="00BE0E55"/>
    <w:rsid w:val="00D553BE"/>
    <w:rsid w:val="00F5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11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7115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1F7115"/>
    <w:rPr>
      <w:rFonts w:ascii="SimHei" w:eastAsia="SimHei" w:hAnsi="SimHei" w:cs="SimHei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Подпись к картинке (3) Exact"/>
    <w:basedOn w:val="a0"/>
    <w:link w:val="3"/>
    <w:rsid w:val="001F7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картинке (3) Exact"/>
    <w:basedOn w:val="3Exact"/>
    <w:rsid w:val="001F7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a5">
    <w:name w:val="Подпись к таблице_"/>
    <w:basedOn w:val="a0"/>
    <w:link w:val="a6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Подпись к таблице (2)_"/>
    <w:basedOn w:val="a0"/>
    <w:link w:val="21"/>
    <w:rsid w:val="001F71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sid w:val="001F7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2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22"/>
    <w:rsid w:val="001F7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2"/>
    <w:rsid w:val="001F71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0">
    <w:name w:val="Основной текст (2) + 11;5 pt;Полужирный"/>
    <w:basedOn w:val="22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;Полужирный"/>
    <w:basedOn w:val="22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2">
    <w:name w:val="Основной текст (2) + 11;5 pt"/>
    <w:basedOn w:val="22"/>
    <w:rsid w:val="001F7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3">
    <w:name w:val="Основной текст (2) + 11;5 pt;Полужирный;Курсив"/>
    <w:basedOn w:val="22"/>
    <w:rsid w:val="001F71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1F71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7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2"/>
    <w:rsid w:val="001F71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1F71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1F7115"/>
    <w:pPr>
      <w:shd w:val="clear" w:color="auto" w:fill="FFFFFF"/>
      <w:spacing w:line="0" w:lineRule="atLeast"/>
      <w:jc w:val="right"/>
    </w:pPr>
    <w:rPr>
      <w:rFonts w:ascii="SimHei" w:eastAsia="SimHei" w:hAnsi="SimHei" w:cs="SimHei"/>
    </w:rPr>
  </w:style>
  <w:style w:type="paragraph" w:customStyle="1" w:styleId="a4">
    <w:name w:val="Подпись к картинке"/>
    <w:basedOn w:val="a"/>
    <w:link w:val="Exact"/>
    <w:rsid w:val="001F7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">
    <w:name w:val="Подпись к картинке (3)"/>
    <w:basedOn w:val="a"/>
    <w:link w:val="3Exact"/>
    <w:rsid w:val="001F7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1">
    <w:name w:val="Основной текст (3)"/>
    <w:basedOn w:val="a"/>
    <w:link w:val="30"/>
    <w:rsid w:val="001F7115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1F7115"/>
    <w:pPr>
      <w:shd w:val="clear" w:color="auto" w:fill="FFFFFF"/>
      <w:spacing w:before="1080" w:line="734" w:lineRule="exact"/>
      <w:jc w:val="center"/>
    </w:pPr>
    <w:rPr>
      <w:rFonts w:ascii="Times New Roman" w:eastAsia="Times New Roman" w:hAnsi="Times New Roman" w:cs="Times New Roman"/>
      <w:b/>
      <w:bCs/>
      <w:spacing w:val="-10"/>
      <w:sz w:val="58"/>
      <w:szCs w:val="58"/>
    </w:rPr>
  </w:style>
  <w:style w:type="paragraph" w:customStyle="1" w:styleId="a6">
    <w:name w:val="Подпись к таблице"/>
    <w:basedOn w:val="a"/>
    <w:link w:val="a5"/>
    <w:rsid w:val="001F7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Подпись к таблице (2)"/>
    <w:basedOn w:val="a"/>
    <w:link w:val="20"/>
    <w:rsid w:val="001F7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3">
    <w:name w:val="Основной текст (2)"/>
    <w:basedOn w:val="a"/>
    <w:link w:val="22"/>
    <w:rsid w:val="001F7115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F711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Колонтитул"/>
    <w:basedOn w:val="a"/>
    <w:link w:val="a7"/>
    <w:rsid w:val="001F71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BE0E5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0D450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D45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6A63-DC84-4048-99A7-7123EDD6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организации питания</vt:lpstr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организации питания</dc:title>
  <dc:subject/>
  <dc:creator>Судайская средняя</dc:creator>
  <cp:keywords/>
  <cp:lastModifiedBy>Меседо</cp:lastModifiedBy>
  <cp:revision>4</cp:revision>
  <cp:lastPrinted>2021-02-28T10:57:00Z</cp:lastPrinted>
  <dcterms:created xsi:type="dcterms:W3CDTF">2021-02-28T10:45:00Z</dcterms:created>
  <dcterms:modified xsi:type="dcterms:W3CDTF">2021-04-14T06:59:00Z</dcterms:modified>
</cp:coreProperties>
</file>